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D6" w:rsidRDefault="007672D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72D6" w:rsidRDefault="007672D6">
      <w:pPr>
        <w:pStyle w:val="ConsPlusNormal"/>
        <w:jc w:val="both"/>
        <w:outlineLvl w:val="0"/>
      </w:pPr>
    </w:p>
    <w:p w:rsidR="007672D6" w:rsidRDefault="007672D6">
      <w:pPr>
        <w:pStyle w:val="ConsPlusNormal"/>
        <w:outlineLvl w:val="0"/>
      </w:pPr>
      <w:r>
        <w:t>Зарегистрировано в Минюсте России 6 сентября 2016 г. N 43568</w:t>
      </w:r>
    </w:p>
    <w:p w:rsidR="007672D6" w:rsidRDefault="007672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2D6" w:rsidRDefault="007672D6">
      <w:pPr>
        <w:pStyle w:val="ConsPlusNormal"/>
      </w:pPr>
    </w:p>
    <w:p w:rsidR="007672D6" w:rsidRDefault="007672D6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7672D6" w:rsidRDefault="007672D6">
      <w:pPr>
        <w:pStyle w:val="ConsPlusTitle"/>
        <w:jc w:val="center"/>
      </w:pPr>
      <w:r>
        <w:t>И АТОМНОМУ НАДЗОРУ</w:t>
      </w:r>
    </w:p>
    <w:p w:rsidR="007672D6" w:rsidRDefault="007672D6">
      <w:pPr>
        <w:pStyle w:val="ConsPlusTitle"/>
        <w:jc w:val="center"/>
      </w:pPr>
    </w:p>
    <w:p w:rsidR="007672D6" w:rsidRDefault="007672D6">
      <w:pPr>
        <w:pStyle w:val="ConsPlusTitle"/>
        <w:jc w:val="center"/>
      </w:pPr>
      <w:r>
        <w:t>ПРИКАЗ</w:t>
      </w:r>
    </w:p>
    <w:p w:rsidR="007672D6" w:rsidRDefault="007672D6">
      <w:pPr>
        <w:pStyle w:val="ConsPlusTitle"/>
        <w:jc w:val="center"/>
      </w:pPr>
      <w:r>
        <w:t>от 16 августа 2016 г. N 343</w:t>
      </w:r>
    </w:p>
    <w:p w:rsidR="007672D6" w:rsidRDefault="007672D6">
      <w:pPr>
        <w:pStyle w:val="ConsPlusTitle"/>
        <w:jc w:val="center"/>
      </w:pPr>
    </w:p>
    <w:p w:rsidR="007672D6" w:rsidRDefault="007672D6">
      <w:pPr>
        <w:pStyle w:val="ConsPlusTitle"/>
        <w:jc w:val="center"/>
      </w:pPr>
      <w:r>
        <w:t>ОБ УТВЕРЖДЕНИИ ПОЛОЖЕНИЯ</w:t>
      </w:r>
    </w:p>
    <w:p w:rsidR="007672D6" w:rsidRDefault="007672D6">
      <w:pPr>
        <w:pStyle w:val="ConsPlusTitle"/>
        <w:jc w:val="center"/>
      </w:pPr>
      <w:r>
        <w:t>О ПОРЯДКЕ ПРОВЕДЕНИЯ СЛУЖЕБНОЙ ПРОВЕРКИ</w:t>
      </w:r>
    </w:p>
    <w:p w:rsidR="007672D6" w:rsidRDefault="007672D6">
      <w:pPr>
        <w:pStyle w:val="ConsPlusTitle"/>
        <w:jc w:val="center"/>
      </w:pPr>
      <w:r>
        <w:t>И ПРИМЕНЕНИЯ ДИСЦИПЛИНАРНЫХ ВЗЫСКАНИЙ В ФЕДЕРАЛЬНОЙ СЛУЖБЕ</w:t>
      </w:r>
    </w:p>
    <w:p w:rsidR="007672D6" w:rsidRDefault="007672D6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7672D6" w:rsidRDefault="007672D6">
      <w:pPr>
        <w:pStyle w:val="ConsPlusNormal"/>
        <w:jc w:val="center"/>
      </w:pPr>
    </w:p>
    <w:p w:rsidR="007672D6" w:rsidRDefault="007672D6">
      <w:pPr>
        <w:pStyle w:val="ConsPlusNormal"/>
        <w:ind w:firstLine="540"/>
        <w:jc w:val="both"/>
      </w:pPr>
      <w:r>
        <w:t>Во исполнение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3616; N 52, ст. 6235; 2009, N 29, ст. 3597, ст. 3624, N 48, ст. 5719, N 51, ст. 6150, ст. 6159; 2010, N 5, ст. 459, N 7, ст. 704; N 49, ст. 6413, N 51, ст. 6810; 2011, N 1, ст. 31; N 27, ст. 3866, N 29, ст. 4295, N 48, ст. 6730, N 49, ст. 7333, N 50, ст. 7337; 2012, N 48, ст. 6744, N 50, ст. 6954, N 52, ст. 7571, N 53, ст. 7620, ст. 7652; 2013, N 14, ст. 1665, N 19, ст. 2326, ст. 2329, N 23, ст. 2874, N 27, ст. 3441, ст. 3462, ст. 3477, N 43, ст. 5454, N 48, ст. 6165, N 49, ст. 6351, N 52, ст. 6961; 2014, N 14, ст. 1545, N 49, ст. 6905, N 52, ст. 7542; 2015, N 1, ст. 62, ст. 63; N 14, ст. 2008; N 24, ст. 3374; N 29, ст. 4388; N 41, ст. 5639; 2016, N 1, ст. 15, ст. 38; N 23, ст. 3300; N 27, ст. 4157, ст. 4209) приказываю: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9 сентября 2009 г. N 788 "Об утверждении Положения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надзору" (зарегистрирован Министерством юстиции Российской Федерации 30 октября 2009 г., регистрационный N 15157; Бюллетень нормативных актов федеральных органов исполнительной власти, 2009, N 47).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руководителя Ростехнадзора В.В. </w:t>
      </w:r>
      <w:proofErr w:type="spellStart"/>
      <w:r>
        <w:t>Козивкина</w:t>
      </w:r>
      <w:proofErr w:type="spellEnd"/>
      <w:r>
        <w:t>.</w:t>
      </w:r>
    </w:p>
    <w:p w:rsidR="007672D6" w:rsidRDefault="007672D6">
      <w:pPr>
        <w:pStyle w:val="ConsPlusNormal"/>
        <w:jc w:val="center"/>
      </w:pPr>
    </w:p>
    <w:p w:rsidR="007672D6" w:rsidRDefault="007672D6">
      <w:pPr>
        <w:pStyle w:val="ConsPlusNormal"/>
        <w:jc w:val="right"/>
      </w:pPr>
      <w:r>
        <w:t>Руководитель</w:t>
      </w:r>
    </w:p>
    <w:p w:rsidR="007672D6" w:rsidRDefault="007672D6">
      <w:pPr>
        <w:pStyle w:val="ConsPlusNormal"/>
        <w:jc w:val="right"/>
      </w:pPr>
      <w:r>
        <w:t>А.В.АЛЕШИН</w:t>
      </w: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rmal"/>
        <w:jc w:val="right"/>
        <w:outlineLvl w:val="0"/>
      </w:pPr>
      <w:r>
        <w:t>Утверждено</w:t>
      </w:r>
    </w:p>
    <w:p w:rsidR="007672D6" w:rsidRDefault="007672D6">
      <w:pPr>
        <w:pStyle w:val="ConsPlusNormal"/>
        <w:jc w:val="right"/>
      </w:pPr>
      <w:r>
        <w:t>приказом Федеральной службы</w:t>
      </w:r>
    </w:p>
    <w:p w:rsidR="007672D6" w:rsidRDefault="007672D6">
      <w:pPr>
        <w:pStyle w:val="ConsPlusNormal"/>
        <w:jc w:val="right"/>
      </w:pPr>
      <w:r>
        <w:t>по экологическому, технологическому</w:t>
      </w:r>
    </w:p>
    <w:p w:rsidR="007672D6" w:rsidRDefault="007672D6">
      <w:pPr>
        <w:pStyle w:val="ConsPlusNormal"/>
        <w:jc w:val="right"/>
      </w:pPr>
      <w:r>
        <w:t>и атомному надзору</w:t>
      </w:r>
    </w:p>
    <w:p w:rsidR="007672D6" w:rsidRDefault="007672D6">
      <w:pPr>
        <w:pStyle w:val="ConsPlusNormal"/>
        <w:jc w:val="right"/>
      </w:pPr>
      <w:r>
        <w:t>от 16 августа 2016 г. N 343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Title"/>
        <w:jc w:val="center"/>
      </w:pPr>
      <w:bookmarkStart w:id="0" w:name="P33"/>
      <w:bookmarkEnd w:id="0"/>
      <w:r>
        <w:lastRenderedPageBreak/>
        <w:t>ПОЛОЖЕНИЕ</w:t>
      </w:r>
    </w:p>
    <w:p w:rsidR="007672D6" w:rsidRDefault="007672D6">
      <w:pPr>
        <w:pStyle w:val="ConsPlusTitle"/>
        <w:jc w:val="center"/>
      </w:pPr>
      <w:r>
        <w:t>О ПОРЯДКЕ ПРОВЕДЕНИЯ СЛУЖЕБНОЙ ПРОВЕРКИ</w:t>
      </w:r>
    </w:p>
    <w:p w:rsidR="007672D6" w:rsidRDefault="007672D6">
      <w:pPr>
        <w:pStyle w:val="ConsPlusTitle"/>
        <w:jc w:val="center"/>
      </w:pPr>
      <w:r>
        <w:t>И ПРИМЕНЕНИЯ ДИСЦИПЛИНАРНЫХ ВЗЫСКАНИЙ В ФЕДЕРАЛЬНОЙ СЛУЖБЕ</w:t>
      </w:r>
    </w:p>
    <w:p w:rsidR="007672D6" w:rsidRDefault="007672D6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7672D6" w:rsidRDefault="007672D6">
      <w:pPr>
        <w:pStyle w:val="ConsPlusNormal"/>
        <w:jc w:val="center"/>
      </w:pPr>
    </w:p>
    <w:p w:rsidR="007672D6" w:rsidRDefault="007672D6">
      <w:pPr>
        <w:pStyle w:val="ConsPlusNormal"/>
        <w:jc w:val="center"/>
        <w:outlineLvl w:val="1"/>
      </w:pPr>
      <w:r>
        <w:t>I. Общие положения</w:t>
      </w:r>
    </w:p>
    <w:p w:rsidR="007672D6" w:rsidRDefault="007672D6">
      <w:pPr>
        <w:pStyle w:val="ConsPlusNormal"/>
        <w:jc w:val="center"/>
      </w:pPr>
    </w:p>
    <w:p w:rsidR="007672D6" w:rsidRDefault="007672D6">
      <w:pPr>
        <w:pStyle w:val="ConsPlusNormal"/>
        <w:ind w:firstLine="540"/>
        <w:jc w:val="both"/>
      </w:pPr>
      <w:r>
        <w:t xml:space="preserve">1.1. Настоящее Положение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 (далее - Положение) разработано на основании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27.07.2004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3616; N 52, ст. 6235; 2009, N 29, ст. 3597, ст. 3624, N 48, ст. 5719, N 51, ст. 6150, ст. 6159; 2010, N 5, ст. 459, N 7, ст. 704; N 49, ст. 6413, N 51, ст. 6810; 2011, N 1, ст. 31; N 27, ст. 3866, N 29, ст. 4295, N 48, ст. 6730, N 49, ст. 7333, N 50, ст. 7337; 2012, N 48, ст. 6744, N 50, ст. 6954, N 52, ст. 7571, N 53, ст. 7620, ст. 7652; 2013, N 14, ст. 1665, N 19, ст. 2326, ст. 2329, N 23, ст. 2874, N 27, ст. 3441, ст. 3462, ст. 3477, N 43, ст. 5454, N 48, ст. 6165, N 49, ст. 6351, N 52, ст. 6961; 2014, N 14, ст. 1545, N 49, ст. 6905, N 52, ст. 7542; 2015, N 1, ст. 62, ст. 63; N 14, ст. 2008; N 24, ст. 3374; N 29, ст. 4388; N 41, ст. 5639; 2016, N 1, ст. 15, ст. 38; N 23, ст. 3300; N 27, ст. 4157, ст. 4209) (далее - Федеральный закон) и определяет порядок организации и проведения служебной проверки и применения дисциплинарных взысканий в отношении федеральных государственных гражданских служащих (далее - гражданские служащие) центрального аппарата и территориальных органов Федеральной службы по экологическому, технологическому и атомному надзору (далее - Ростехнадзор, территориальный орган Ростехнадзора).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1.2. Перед применением дисциплинарного взыскания в отношении гражданских служащих проводится служебная проверка.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1.3. Решение о проведении служебной проверки принимается: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руководителем Ростехнадзора или лицом, его замещающим, в отношении гражданских служащих центрального аппарата Ростехнадзора, руководителей и заместителей руководителей территориальных органов Ростехнадзора;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руководителем территориального органа Ростехнадзора или лицом, его замещающим, в отношении гражданских служащих территориального органа Ростехнадзора (за исключением заместителей руководителя территориального органа Ростехнадзора).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Основаниями для издания приказа о проведении служебной проверки являются: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1) докладная (служебная) записка, содержащая признаки (факт) совершения гражданским служащим дисциплинарного проступка, то есть неисполнения или ненадлежащего исполнения гражданским служащим по его вине возложенных на него должностных обязанностей;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2) представление на имя руководителя Ростехнадзора (руководителя территориального органа Ростехнадзора) соответствующих государственных органов Российской Федерации, содержащее сведения о совершении гражданским служащим дисциплинарного проступка;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3) письменное заявление гражданского служащего.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jc w:val="center"/>
        <w:outlineLvl w:val="1"/>
      </w:pPr>
      <w:r>
        <w:t>II. Порядок проведения служебной проверки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  <w:r>
        <w:t>2.1. При проведении служебной проверки должны быть полностью, объективно и всесторонне установлены: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lastRenderedPageBreak/>
        <w:t>1) факт совершения гражданским служащим дисциплинарного проступка;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2) вина гражданского служащего;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3) причины и условия, способствующие совершению гражданским служащим дисциплинарного проступка;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4) характер и размер вреда, причиненного гражданским служащим в результате дисциплинарного проступка;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5) обстоятельства, послужившие основанием для письменного заявления гражданского служащего о проведении служебной проверки.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2.2. Руководитель Ростехнадзора (руководитель территориального органа Ростехнадзора), назначивший служебную проверку, обязан контролировать своевременность и правильность ее проведения.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2.3. Служебная проверка проводится структурным подразделением центрального аппарата Ростехнадзора по вопросам государственной службы и кадров с участием юридического (правового) подразделения (кадровым подразделением территориального органа Ростехнадзора с участием представителей структурного подразделения, в ведении которого находятся вопросы юридического (правового) обеспечения). При необходимости в состав комиссии могут включаться представители иных структурных подразделений центрального аппарата Ростехнадзора (территориального органа Ростехнадзора), обладающие необходимыми знаниями и опытом.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2.4.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руководителю Ростехнадзора (территориального органа Ростехнадзора)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2.5. Решение о проведении служебной проверки, принятое руководителем Ростехнадзора (территориального органа Ростехнадзора), оформляется приказом Ростехнадзора (территориального органа Ростехнадзора).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2.6. В приказе Ростехнадзора (территориального органа Ростехнадзора) о проведении служебной проверки указывается: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1) основание для принятия решения о проведении служебной проверки;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2) должность, фамилия, имя и отчество (при наличии) гражданского служащего, в отношении которого (либо по письменному заявлению которого) проводится служебная проверка;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3) состав комиссии по проведению служебной проверки (далее - Комиссия);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4) срок представления заключения по результатам служебной проверки.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2.7. Структурное подразделение центрального аппарата Ростехнадзора по вопросам государственной службы и кадров (кадровое подразделение территориального органа Ростехнадзора), проводящее служебную проверку (Комиссия), вправе: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1) запрашивать от руководителей соответствующих структурных подразделений центрального аппарата Ростехнадзора (территориального органа Ростехнадзора) и других гражданских служащих центрального аппарата Ростехнадзора (территориального органа Ростехнадзора) письменные объяснения или другую информацию по существу проводимой проверки;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lastRenderedPageBreak/>
        <w:t>2) получать консультации у специалистов по вопросам, требующим специальных знаний.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2.8. Руководители структурных подразделений, у которых запрашиваются объяснения или другая информация, предоставляют такую информацию, а также соответствующие материалы в срок, не превышающий 5 дней с момента поступления запроса.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2.9. Служебная проверка должна быть завершена в течение месяца со дня издания приказа о ее проведении. Днем окончания служебной проверки является дата подписания заключения по результатам проведения служебной проверки.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2.10. Гражданский служащий, в отношении которого проводится служебная проверка, может быть временно отстранен от замещаемой должности гражданской службы приказом Ростехнадзора (территориального органа Ростехнадзора) на период проведения служебной проверки с сохранением денежного содержания по замещаемой должности.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2.11. При временном отстранении гражданского служащего от замещаемой должности его непосредственным руководителем должны быть приняты меры, исключающие доступ гражданского служащего к служебным документам и материалам на время проведения служебной проверки.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jc w:val="center"/>
        <w:outlineLvl w:val="1"/>
      </w:pPr>
      <w:r>
        <w:t>III. Права гражданского служащего, в отношении которого</w:t>
      </w:r>
    </w:p>
    <w:p w:rsidR="007672D6" w:rsidRDefault="007672D6">
      <w:pPr>
        <w:pStyle w:val="ConsPlusNormal"/>
        <w:jc w:val="center"/>
      </w:pPr>
      <w:r>
        <w:t>проводится служебная проверка</w:t>
      </w:r>
    </w:p>
    <w:p w:rsidR="007672D6" w:rsidRDefault="007672D6">
      <w:pPr>
        <w:pStyle w:val="ConsPlusNormal"/>
        <w:jc w:val="center"/>
      </w:pPr>
    </w:p>
    <w:p w:rsidR="007672D6" w:rsidRDefault="007672D6">
      <w:pPr>
        <w:pStyle w:val="ConsPlusNormal"/>
        <w:ind w:firstLine="540"/>
        <w:jc w:val="both"/>
      </w:pPr>
      <w:r>
        <w:t>3.1. Гражданский служащий, в отношении которого проводится служебная проверка, имеет право: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1) давать устные и письменные объяснения, представлять заявления, ходатайства и иные документы;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2) обжаловать руководителю Ростехнадзора (руководителю территориального органа Ростехнадзора) решения и действия (бездействие) гражданских служащих, проводящих служебную проверку;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</w:t>
      </w:r>
      <w:hyperlink r:id="rId7">
        <w:r>
          <w:rPr>
            <w:color w:val="0000FF"/>
          </w:rPr>
          <w:t>тайну</w:t>
        </w:r>
      </w:hyperlink>
      <w:r>
        <w:t>.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jc w:val="center"/>
        <w:outlineLvl w:val="1"/>
      </w:pPr>
      <w:r>
        <w:t>IV. Порядок составления и представления заключения</w:t>
      </w:r>
    </w:p>
    <w:p w:rsidR="007672D6" w:rsidRDefault="007672D6">
      <w:pPr>
        <w:pStyle w:val="ConsPlusNormal"/>
        <w:jc w:val="center"/>
      </w:pPr>
      <w:r>
        <w:t>по результатам проведения служебной проверки</w:t>
      </w:r>
    </w:p>
    <w:p w:rsidR="007672D6" w:rsidRDefault="007672D6">
      <w:pPr>
        <w:pStyle w:val="ConsPlusNormal"/>
        <w:jc w:val="center"/>
      </w:pPr>
    </w:p>
    <w:p w:rsidR="007672D6" w:rsidRDefault="007672D6">
      <w:pPr>
        <w:pStyle w:val="ConsPlusNormal"/>
        <w:ind w:firstLine="540"/>
        <w:jc w:val="both"/>
      </w:pPr>
      <w:r>
        <w:t>4.1. Результаты служебной проверки оформляются письменным заключением (далее - Заключение), в котором указываются: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факты и обстоятельства, установленные по результатам служебной проверки;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4.2. Заключение подписывается начальником структурного подразделения центрального аппарата Ростехнадзора по вопросам государственной службы и кадров (начальником кадрового подразделения территориального органа Ростехнадзора) и членами комиссии.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4.3. Заключение, оформленное в соответствии с настоящим Положением, представляется руководителю Ростехнадзора (руководителю территориального органа Ростехнадзора) для принятия соответствующего решения.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lastRenderedPageBreak/>
        <w:t>4.4. Заключение приобщается к личному делу гражданского служащего, в отношении которого проводилась служебная проверка.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4.5. Сформированные в номенклатурное дело документы служебной проверки хранятся в структурном подразделении центрального аппарата Ростехнадзора по вопросам государственной службы и кадров (кадровом подразделении территориального органа Ростехнадзора).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jc w:val="center"/>
        <w:outlineLvl w:val="1"/>
      </w:pPr>
      <w:r>
        <w:t>V. Порядок применения и снятия дисциплинарных взысканий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  <w:r>
        <w:t xml:space="preserve">5.1. До применения дисциплинарного взыскания от гражданского служащего </w:t>
      </w:r>
      <w:proofErr w:type="spellStart"/>
      <w:r>
        <w:t>затребуется</w:t>
      </w:r>
      <w:proofErr w:type="spellEnd"/>
      <w:r>
        <w:t xml:space="preserve"> объяснение в письменной форме.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В случае отказа гражданского служащего дать объяснение составляется соответствующий акт (</w:t>
      </w:r>
      <w:hyperlink w:anchor="P128">
        <w:r>
          <w:rPr>
            <w:color w:val="0000FF"/>
          </w:rPr>
          <w:t>приложение</w:t>
        </w:r>
      </w:hyperlink>
      <w:r>
        <w:t xml:space="preserve"> к настоящему Положению).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5.2. При применении дисциплинарного взыскания учитываются тяжесть совершенного гражданским служащим проступка, степень его вины, обстоятельства, при которых был совершен проступок, а также предшествующие результаты исполнения гражданским служащим своих должностных обязанностей.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5.3. Дисциплинарное взыскание применяется непосредственно после обнаружения проступка, но не позднее одного месяца со дня его обнаружения, не считая периода временной нетрудоспособности гражданского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5.4. Дисциплинарное взыскание не может быть применено позднее шести месяцев со дня совершения проступка, а по результатам проверки финансово-хозяйственной деятельности или аудиторской проверки - позднее двух лет со дня совершения проступка. В указанные сроки не включается время производства по уголовному делу.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5.5. За совершение гражданским служащим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1) замечание;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2) выговор;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3) предупреждение о неполном должностном соответствии;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4) увольнение с гражданской службы по основаниям, установленным </w:t>
      </w:r>
      <w:hyperlink r:id="rId8">
        <w:r>
          <w:rPr>
            <w:color w:val="0000FF"/>
          </w:rPr>
          <w:t>пунктом 2</w:t>
        </w:r>
      </w:hyperlink>
      <w:r>
        <w:t xml:space="preserve">, </w:t>
      </w:r>
      <w:hyperlink r:id="rId9">
        <w:r>
          <w:rPr>
            <w:color w:val="0000FF"/>
          </w:rPr>
          <w:t>подпунктами "а"</w:t>
        </w:r>
      </w:hyperlink>
      <w:r>
        <w:t xml:space="preserve"> - </w:t>
      </w:r>
      <w:hyperlink r:id="rId10">
        <w:r>
          <w:rPr>
            <w:color w:val="0000FF"/>
          </w:rPr>
          <w:t>"г" пункта 3</w:t>
        </w:r>
      </w:hyperlink>
      <w:r>
        <w:t xml:space="preserve">, </w:t>
      </w:r>
      <w:hyperlink r:id="rId11">
        <w:r>
          <w:rPr>
            <w:color w:val="0000FF"/>
          </w:rPr>
          <w:t>пунктами 5</w:t>
        </w:r>
      </w:hyperlink>
      <w:r>
        <w:t xml:space="preserve"> и </w:t>
      </w:r>
      <w:hyperlink r:id="rId12">
        <w:r>
          <w:rPr>
            <w:color w:val="0000FF"/>
          </w:rPr>
          <w:t>6 части 1 статьи 37</w:t>
        </w:r>
      </w:hyperlink>
      <w:r>
        <w:t xml:space="preserve"> Федерального закона.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5.6. За каждый проступок может быть применено только одно дисциплинарное взыскание.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5.7. Копия приказа Ростехнадзора (территориального органа Ростехнадзора) о применении к гражданскому служащему дисциплинарного взыскания с указанием оснований для его применения вручается гражданскому служащему под расписку в течение 5 дней со дня издания данного приказа.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5.8. Гражданский служащий вправе обжаловать дисциплинарное взыскание в установленном законодательством Российской Федерации </w:t>
      </w:r>
      <w:hyperlink r:id="rId13">
        <w:r>
          <w:rPr>
            <w:color w:val="0000FF"/>
          </w:rPr>
          <w:t>порядке</w:t>
        </w:r>
      </w:hyperlink>
      <w:r>
        <w:t xml:space="preserve">, при этом решение о наложении </w:t>
      </w:r>
      <w:r>
        <w:lastRenderedPageBreak/>
        <w:t>дисциплинарного взыскания не приостанавливается.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 xml:space="preserve">5.9. Если в течение одного года со дня применения дисциплинарного взыскания, предусмотренного </w:t>
      </w:r>
      <w:hyperlink r:id="rId14">
        <w:r>
          <w:rPr>
            <w:color w:val="0000FF"/>
          </w:rPr>
          <w:t>пунктами 1</w:t>
        </w:r>
      </w:hyperlink>
      <w:r>
        <w:t xml:space="preserve"> - </w:t>
      </w:r>
      <w:hyperlink r:id="rId15">
        <w:r>
          <w:rPr>
            <w:color w:val="0000FF"/>
          </w:rPr>
          <w:t>3 части 1 статьи 57</w:t>
        </w:r>
      </w:hyperlink>
      <w:r>
        <w:t xml:space="preserve"> Федерального закона, и взыскания, предусмотренного </w:t>
      </w:r>
      <w:hyperlink r:id="rId16">
        <w:r>
          <w:rPr>
            <w:color w:val="0000FF"/>
          </w:rPr>
          <w:t>статьей 59.1</w:t>
        </w:r>
      </w:hyperlink>
      <w:r>
        <w:t xml:space="preserve"> Федерального закона, гражданский служащий не подвергнут новому дисциплинарному взысканию, он считается не имеющим дисциплинарного взыскания.</w:t>
      </w:r>
    </w:p>
    <w:p w:rsidR="007672D6" w:rsidRDefault="007672D6">
      <w:pPr>
        <w:pStyle w:val="ConsPlusNormal"/>
        <w:spacing w:before="220"/>
        <w:ind w:firstLine="540"/>
        <w:jc w:val="both"/>
      </w:pPr>
      <w:r>
        <w:t>5.10. Руководитель Ростехнадзора (территориального органа Ростехнадзора)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инициативе, по письменному заявлению гражданского служащего или по ходатайству его непосредственного руководителя.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jc w:val="right"/>
        <w:outlineLvl w:val="1"/>
      </w:pPr>
      <w:r>
        <w:t>Приложение</w:t>
      </w:r>
    </w:p>
    <w:p w:rsidR="007672D6" w:rsidRDefault="007672D6">
      <w:pPr>
        <w:pStyle w:val="ConsPlusNormal"/>
        <w:jc w:val="right"/>
      </w:pPr>
      <w:r>
        <w:t>к Положению о порядке</w:t>
      </w:r>
    </w:p>
    <w:p w:rsidR="007672D6" w:rsidRDefault="007672D6">
      <w:pPr>
        <w:pStyle w:val="ConsPlusNormal"/>
        <w:jc w:val="right"/>
      </w:pPr>
      <w:r>
        <w:t>проведения служебной проверки</w:t>
      </w:r>
    </w:p>
    <w:p w:rsidR="007672D6" w:rsidRDefault="007672D6">
      <w:pPr>
        <w:pStyle w:val="ConsPlusNormal"/>
        <w:jc w:val="right"/>
      </w:pPr>
      <w:r>
        <w:t>и применения дисциплинарных</w:t>
      </w:r>
    </w:p>
    <w:p w:rsidR="007672D6" w:rsidRDefault="007672D6">
      <w:pPr>
        <w:pStyle w:val="ConsPlusNormal"/>
        <w:jc w:val="right"/>
      </w:pPr>
      <w:r>
        <w:t>взысканий в Федеральной службе</w:t>
      </w:r>
    </w:p>
    <w:p w:rsidR="007672D6" w:rsidRDefault="007672D6">
      <w:pPr>
        <w:pStyle w:val="ConsPlusNormal"/>
        <w:jc w:val="right"/>
      </w:pPr>
      <w:r>
        <w:t>по экологическому, технологическому</w:t>
      </w:r>
    </w:p>
    <w:p w:rsidR="007672D6" w:rsidRDefault="007672D6">
      <w:pPr>
        <w:pStyle w:val="ConsPlusNormal"/>
        <w:jc w:val="right"/>
      </w:pPr>
      <w:r>
        <w:t>и атомному надзору</w:t>
      </w:r>
    </w:p>
    <w:p w:rsidR="007672D6" w:rsidRDefault="007672D6">
      <w:pPr>
        <w:pStyle w:val="ConsPlusNormal"/>
        <w:jc w:val="right"/>
      </w:pPr>
      <w:r>
        <w:t>от 16 августа 2016 г. N 343</w:t>
      </w: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rmal"/>
        <w:jc w:val="right"/>
      </w:pPr>
      <w:r>
        <w:t>(Рекомендуемый образец)</w:t>
      </w:r>
    </w:p>
    <w:p w:rsidR="007672D6" w:rsidRDefault="007672D6">
      <w:pPr>
        <w:pStyle w:val="ConsPlusNormal"/>
        <w:jc w:val="right"/>
      </w:pPr>
    </w:p>
    <w:p w:rsidR="007672D6" w:rsidRDefault="007672D6">
      <w:pPr>
        <w:pStyle w:val="ConsPlusNonformat"/>
        <w:jc w:val="both"/>
      </w:pPr>
      <w:bookmarkStart w:id="1" w:name="P128"/>
      <w:bookmarkEnd w:id="1"/>
      <w:r>
        <w:t xml:space="preserve">                                    Акт</w:t>
      </w:r>
    </w:p>
    <w:p w:rsidR="007672D6" w:rsidRDefault="007672D6">
      <w:pPr>
        <w:pStyle w:val="ConsPlusNonformat"/>
        <w:jc w:val="both"/>
      </w:pPr>
    </w:p>
    <w:p w:rsidR="007672D6" w:rsidRDefault="007672D6">
      <w:pPr>
        <w:pStyle w:val="ConsPlusNonformat"/>
        <w:jc w:val="both"/>
      </w:pPr>
      <w:r>
        <w:t xml:space="preserve">    В соответствии с </w:t>
      </w:r>
      <w:hyperlink r:id="rId17">
        <w:r>
          <w:rPr>
            <w:color w:val="0000FF"/>
          </w:rPr>
          <w:t>частью 1 статьи 58</w:t>
        </w:r>
      </w:hyperlink>
      <w:r>
        <w:t xml:space="preserve"> Федерального закона от 27 июля 2004</w:t>
      </w:r>
    </w:p>
    <w:p w:rsidR="007672D6" w:rsidRDefault="007672D6">
      <w:pPr>
        <w:pStyle w:val="ConsPlusNonformat"/>
        <w:jc w:val="both"/>
      </w:pPr>
      <w:r>
        <w:t xml:space="preserve">г.  </w:t>
      </w:r>
      <w:proofErr w:type="gramStart"/>
      <w:r>
        <w:t>N  79</w:t>
      </w:r>
      <w:proofErr w:type="gramEnd"/>
      <w:r>
        <w:t>-ФЗ  "О  государственной  гражданской службе Российской Федерации"</w:t>
      </w:r>
    </w:p>
    <w:p w:rsidR="007672D6" w:rsidRDefault="007672D6">
      <w:pPr>
        <w:pStyle w:val="ConsPlusNonformat"/>
        <w:jc w:val="both"/>
      </w:pPr>
      <w:r>
        <w:t>нами,</w:t>
      </w:r>
    </w:p>
    <w:p w:rsidR="007672D6" w:rsidRDefault="007672D6">
      <w:pPr>
        <w:pStyle w:val="ConsPlusNonformat"/>
        <w:jc w:val="both"/>
      </w:pPr>
      <w:r>
        <w:t>___________________________________________________________________________</w:t>
      </w:r>
    </w:p>
    <w:p w:rsidR="007672D6" w:rsidRDefault="007672D6">
      <w:pPr>
        <w:pStyle w:val="ConsPlusNonformat"/>
        <w:jc w:val="both"/>
      </w:pPr>
      <w:r>
        <w:t>___________________________________________________________________________</w:t>
      </w:r>
    </w:p>
    <w:p w:rsidR="007672D6" w:rsidRDefault="007672D6">
      <w:pPr>
        <w:pStyle w:val="ConsPlusNonformat"/>
        <w:jc w:val="both"/>
      </w:pPr>
      <w:r>
        <w:t>___________________________________________________________________________</w:t>
      </w:r>
    </w:p>
    <w:p w:rsidR="007672D6" w:rsidRDefault="007672D6">
      <w:pPr>
        <w:pStyle w:val="ConsPlusNonformat"/>
        <w:jc w:val="both"/>
      </w:pPr>
      <w:r>
        <w:t xml:space="preserve">        (указать фамилию, имя, отчество и замещаемые должности трех</w:t>
      </w:r>
    </w:p>
    <w:p w:rsidR="007672D6" w:rsidRDefault="007672D6">
      <w:pPr>
        <w:pStyle w:val="ConsPlusNonformat"/>
        <w:jc w:val="both"/>
      </w:pPr>
      <w:r>
        <w:t xml:space="preserve">                   лиц, которые составили настоящий акт)</w:t>
      </w:r>
    </w:p>
    <w:p w:rsidR="007672D6" w:rsidRDefault="007672D6">
      <w:pPr>
        <w:pStyle w:val="ConsPlusNonformat"/>
        <w:jc w:val="both"/>
      </w:pPr>
      <w:proofErr w:type="gramStart"/>
      <w:r>
        <w:t>В  ходе</w:t>
      </w:r>
      <w:proofErr w:type="gramEnd"/>
      <w:r>
        <w:t xml:space="preserve">  проведения  служебной  проверки на основании приказа Ростехнадзора</w:t>
      </w:r>
    </w:p>
    <w:p w:rsidR="007672D6" w:rsidRDefault="007672D6">
      <w:pPr>
        <w:pStyle w:val="ConsPlusNonformat"/>
        <w:jc w:val="both"/>
      </w:pPr>
      <w:r>
        <w:t>(</w:t>
      </w:r>
      <w:proofErr w:type="gramStart"/>
      <w:r>
        <w:t>территориального  органа</w:t>
      </w:r>
      <w:proofErr w:type="gramEnd"/>
      <w:r>
        <w:t xml:space="preserve">  Ростехнадзора)  от "__" __________ 20__ г. N __)</w:t>
      </w:r>
    </w:p>
    <w:p w:rsidR="007672D6" w:rsidRDefault="007672D6">
      <w:pPr>
        <w:pStyle w:val="ConsPlusNonformat"/>
        <w:jc w:val="both"/>
      </w:pPr>
      <w:r>
        <w:t>затребовано "__" _________ 20__ г. от _____________________________________</w:t>
      </w:r>
    </w:p>
    <w:p w:rsidR="007672D6" w:rsidRDefault="007672D6">
      <w:pPr>
        <w:pStyle w:val="ConsPlusNonformat"/>
        <w:jc w:val="both"/>
      </w:pPr>
      <w:r>
        <w:t>___________________________________________________________________________</w:t>
      </w:r>
    </w:p>
    <w:p w:rsidR="007672D6" w:rsidRDefault="007672D6">
      <w:pPr>
        <w:pStyle w:val="ConsPlusNonformat"/>
        <w:jc w:val="both"/>
      </w:pPr>
      <w:r>
        <w:t xml:space="preserve">(указать   замещаемую   </w:t>
      </w:r>
      <w:proofErr w:type="gramStart"/>
      <w:r>
        <w:t xml:space="preserve">должность,   </w:t>
      </w:r>
      <w:proofErr w:type="gramEnd"/>
      <w:r>
        <w:t>фамилию,  имя,  отчество  гражданского</w:t>
      </w:r>
    </w:p>
    <w:p w:rsidR="007672D6" w:rsidRDefault="007672D6">
      <w:pPr>
        <w:pStyle w:val="ConsPlusNonformat"/>
        <w:jc w:val="both"/>
      </w:pPr>
      <w:proofErr w:type="gramStart"/>
      <w:r>
        <w:t>служащего,  совершившего</w:t>
      </w:r>
      <w:proofErr w:type="gramEnd"/>
      <w:r>
        <w:t xml:space="preserve">  проступок) объяснение в письменной форме по факту</w:t>
      </w:r>
    </w:p>
    <w:p w:rsidR="007672D6" w:rsidRDefault="007672D6">
      <w:pPr>
        <w:pStyle w:val="ConsPlusNonformat"/>
        <w:jc w:val="both"/>
      </w:pPr>
      <w:r>
        <w:t>совершенного   им   дисциплинарного   проступка.   Представить   письменное</w:t>
      </w:r>
    </w:p>
    <w:p w:rsidR="007672D6" w:rsidRDefault="007672D6">
      <w:pPr>
        <w:pStyle w:val="ConsPlusNonformat"/>
        <w:jc w:val="both"/>
      </w:pPr>
      <w:r>
        <w:t>объяснение по данному запросу</w:t>
      </w:r>
    </w:p>
    <w:p w:rsidR="007672D6" w:rsidRDefault="007672D6">
      <w:pPr>
        <w:pStyle w:val="ConsPlusNonformat"/>
        <w:jc w:val="both"/>
      </w:pPr>
      <w:r>
        <w:t>___________________________________________________________________________</w:t>
      </w:r>
    </w:p>
    <w:p w:rsidR="007672D6" w:rsidRDefault="007672D6">
      <w:pPr>
        <w:pStyle w:val="ConsPlusNonformat"/>
        <w:jc w:val="both"/>
      </w:pPr>
      <w:r>
        <w:t xml:space="preserve">     (указать </w:t>
      </w:r>
      <w:proofErr w:type="gramStart"/>
      <w:r>
        <w:t>фамилию,  имя</w:t>
      </w:r>
      <w:proofErr w:type="gramEnd"/>
      <w:r>
        <w:t>, отчество  гражданского служащего, совершившего</w:t>
      </w:r>
    </w:p>
    <w:p w:rsidR="007672D6" w:rsidRDefault="007672D6">
      <w:pPr>
        <w:pStyle w:val="ConsPlusNonformat"/>
        <w:jc w:val="both"/>
      </w:pPr>
      <w:r>
        <w:t>проступок) отказался.</w:t>
      </w:r>
    </w:p>
    <w:p w:rsidR="007672D6" w:rsidRDefault="007672D6">
      <w:pPr>
        <w:pStyle w:val="ConsPlusNonformat"/>
        <w:jc w:val="both"/>
      </w:pPr>
    </w:p>
    <w:p w:rsidR="007672D6" w:rsidRDefault="007672D6">
      <w:pPr>
        <w:pStyle w:val="ConsPlusNonformat"/>
        <w:jc w:val="both"/>
      </w:pPr>
      <w:r>
        <w:t>Содержание настоящего акта подтверждаем личными подписями:</w:t>
      </w:r>
    </w:p>
    <w:p w:rsidR="007672D6" w:rsidRDefault="007672D6">
      <w:pPr>
        <w:pStyle w:val="ConsPlusNonformat"/>
        <w:jc w:val="both"/>
      </w:pPr>
    </w:p>
    <w:p w:rsidR="007672D6" w:rsidRDefault="007672D6">
      <w:pPr>
        <w:pStyle w:val="ConsPlusNonformat"/>
        <w:jc w:val="both"/>
      </w:pPr>
      <w:r>
        <w:t>__________________________ _____________ __________________________________</w:t>
      </w:r>
    </w:p>
    <w:p w:rsidR="007672D6" w:rsidRDefault="007672D6">
      <w:pPr>
        <w:pStyle w:val="ConsPlusNonformat"/>
        <w:jc w:val="both"/>
      </w:pPr>
      <w:r>
        <w:t xml:space="preserve"> (наименование </w:t>
      </w:r>
      <w:proofErr w:type="gramStart"/>
      <w:r>
        <w:t xml:space="preserve">должности)   </w:t>
      </w:r>
      <w:proofErr w:type="gramEnd"/>
      <w:r>
        <w:t xml:space="preserve"> (подпись)          (инициалы, фамилия)</w:t>
      </w:r>
    </w:p>
    <w:p w:rsidR="007672D6" w:rsidRDefault="007672D6">
      <w:pPr>
        <w:pStyle w:val="ConsPlusNonformat"/>
        <w:jc w:val="both"/>
      </w:pPr>
      <w:r>
        <w:t>__________________________ _____________ __________________________________</w:t>
      </w:r>
    </w:p>
    <w:p w:rsidR="007672D6" w:rsidRDefault="007672D6">
      <w:pPr>
        <w:pStyle w:val="ConsPlusNonformat"/>
        <w:jc w:val="both"/>
      </w:pPr>
      <w:r>
        <w:t xml:space="preserve"> (наименование </w:t>
      </w:r>
      <w:proofErr w:type="gramStart"/>
      <w:r>
        <w:t xml:space="preserve">должности)   </w:t>
      </w:r>
      <w:proofErr w:type="gramEnd"/>
      <w:r>
        <w:t xml:space="preserve"> (подпись)          (инициалы, фамилия)</w:t>
      </w:r>
    </w:p>
    <w:p w:rsidR="007672D6" w:rsidRDefault="007672D6">
      <w:pPr>
        <w:pStyle w:val="ConsPlusNonformat"/>
        <w:jc w:val="both"/>
      </w:pPr>
      <w:r>
        <w:t>__________________________ _____________ __________________________________</w:t>
      </w:r>
    </w:p>
    <w:p w:rsidR="007672D6" w:rsidRDefault="007672D6">
      <w:pPr>
        <w:pStyle w:val="ConsPlusNonformat"/>
        <w:jc w:val="both"/>
      </w:pPr>
      <w:r>
        <w:t xml:space="preserve"> (наименование </w:t>
      </w:r>
      <w:proofErr w:type="gramStart"/>
      <w:r>
        <w:t xml:space="preserve">должности)   </w:t>
      </w:r>
      <w:proofErr w:type="gramEnd"/>
      <w:r>
        <w:t xml:space="preserve"> (подпись)          (инициалы, фамилия)</w:t>
      </w: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ind w:firstLine="540"/>
        <w:jc w:val="both"/>
      </w:pPr>
    </w:p>
    <w:p w:rsidR="007672D6" w:rsidRDefault="007672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2" w:name="_GoBack"/>
      <w:bookmarkEnd w:id="2"/>
    </w:p>
    <w:sectPr w:rsidR="009429CA" w:rsidSect="00B7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D6"/>
    <w:rsid w:val="00154D3A"/>
    <w:rsid w:val="001734B1"/>
    <w:rsid w:val="00741ED0"/>
    <w:rsid w:val="007672D6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DB09D-D306-400F-9110-6A4A4A4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391" TargetMode="External"/><Relationship Id="rId13" Type="http://schemas.openxmlformats.org/officeDocument/2006/relationships/hyperlink" Target="https://login.consultant.ru/link/?req=doc&amp;base=LAW&amp;n=523293&amp;dst=10075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93980" TargetMode="External"/><Relationship Id="rId12" Type="http://schemas.openxmlformats.org/officeDocument/2006/relationships/hyperlink" Target="https://login.consultant.ru/link/?req=doc&amp;base=LAW&amp;n=523293&amp;dst=100400" TargetMode="External"/><Relationship Id="rId17" Type="http://schemas.openxmlformats.org/officeDocument/2006/relationships/hyperlink" Target="https://login.consultant.ru/link/?req=doc&amp;base=LAW&amp;n=523293&amp;dst=1006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93&amp;dst=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" TargetMode="External"/><Relationship Id="rId11" Type="http://schemas.openxmlformats.org/officeDocument/2006/relationships/hyperlink" Target="https://login.consultant.ru/link/?req=doc&amp;base=LAW&amp;n=523293&amp;dst=100399" TargetMode="External"/><Relationship Id="rId5" Type="http://schemas.openxmlformats.org/officeDocument/2006/relationships/hyperlink" Target="https://login.consultant.ru/link/?req=doc&amp;base=LAW&amp;n=93381" TargetMode="External"/><Relationship Id="rId15" Type="http://schemas.openxmlformats.org/officeDocument/2006/relationships/hyperlink" Target="https://login.consultant.ru/link/?req=doc&amp;base=LAW&amp;n=523293&amp;dst=100653" TargetMode="External"/><Relationship Id="rId10" Type="http://schemas.openxmlformats.org/officeDocument/2006/relationships/hyperlink" Target="https://login.consultant.ru/link/?req=doc&amp;base=LAW&amp;n=523293&amp;dst=10039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293&amp;dst=100393" TargetMode="External"/><Relationship Id="rId14" Type="http://schemas.openxmlformats.org/officeDocument/2006/relationships/hyperlink" Target="https://login.consultant.ru/link/?req=doc&amp;base=LAW&amp;n=523293&amp;dst=100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2026-05-06T11:41:00Z</dcterms:created>
  <dcterms:modified xsi:type="dcterms:W3CDTF">2026-05-06T11:43:00Z</dcterms:modified>
</cp:coreProperties>
</file>